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bCs/>
          <w:spacing w:val="-1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武汉市</w:t>
      </w:r>
      <w:r>
        <w:rPr>
          <w:rFonts w:hint="eastAsia" w:ascii="方正小标宋简体" w:eastAsia="方正小标宋简体"/>
          <w:bCs/>
          <w:spacing w:val="-10"/>
          <w:sz w:val="44"/>
          <w:szCs w:val="44"/>
        </w:rPr>
        <w:t>企业海外知识产权（专利）维权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0"/>
          <w:sz w:val="44"/>
          <w:szCs w:val="44"/>
        </w:rPr>
        <w:t>胜诉案件补贴</w:t>
      </w: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仿宋" w:hAnsi="文星仿宋" w:eastAsia="文星仿宋" w:cs="文星仿宋"/>
          <w:b/>
          <w:bCs w:val="0"/>
          <w:spacing w:val="-2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b/>
          <w:bCs w:val="0"/>
          <w:spacing w:val="-20"/>
          <w:sz w:val="32"/>
          <w:szCs w:val="32"/>
          <w:lang w:eastAsia="zh-CN"/>
        </w:rPr>
        <w:t>（</w:t>
      </w:r>
      <w:r>
        <w:rPr>
          <w:rFonts w:hint="eastAsia" w:ascii="文星仿宋" w:hAnsi="文星仿宋" w:eastAsia="文星仿宋" w:cs="文星仿宋"/>
          <w:b/>
          <w:bCs w:val="0"/>
          <w:spacing w:val="-20"/>
          <w:sz w:val="32"/>
          <w:szCs w:val="32"/>
          <w:lang w:val="en-US" w:eastAsia="zh-CN"/>
        </w:rPr>
        <w:t>2017年</w:t>
      </w:r>
      <w:r>
        <w:rPr>
          <w:rFonts w:hint="eastAsia" w:ascii="文星仿宋" w:hAnsi="文星仿宋" w:eastAsia="文星仿宋" w:cs="文星仿宋"/>
          <w:b/>
          <w:bCs w:val="0"/>
          <w:spacing w:val="-20"/>
          <w:sz w:val="32"/>
          <w:szCs w:val="32"/>
          <w:lang w:eastAsia="zh-CN"/>
        </w:rPr>
        <w:t>）</w:t>
      </w: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 xml:space="preserve">                               编号：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（公章） </w:t>
      </w: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72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手机/办公座机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72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武汉市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科学技术局</w:t>
      </w:r>
      <w:r>
        <w:rPr>
          <w:rFonts w:hint="eastAsia" w:ascii="黑体" w:eastAsia="黑体"/>
          <w:bCs/>
          <w:sz w:val="28"/>
          <w:szCs w:val="28"/>
        </w:rPr>
        <w:t>制</w:t>
      </w:r>
    </w:p>
    <w:p>
      <w:pPr>
        <w:jc w:val="center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二</w:t>
      </w:r>
      <w:r>
        <w:rPr>
          <w:rFonts w:hint="eastAsia" w:ascii="黑体" w:hAnsi="黑体" w:eastAsia="黑体"/>
          <w:bCs/>
          <w:sz w:val="28"/>
          <w:szCs w:val="28"/>
        </w:rPr>
        <w:t>〇一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八</w:t>
      </w:r>
      <w:r>
        <w:rPr>
          <w:rFonts w:hint="eastAsia" w:ascii="黑体" w:eastAsia="黑体"/>
          <w:bCs/>
          <w:sz w:val="28"/>
          <w:szCs w:val="28"/>
        </w:rPr>
        <w:t>年</w:t>
      </w:r>
    </w:p>
    <w:p>
      <w:pPr>
        <w:jc w:val="center"/>
        <w:rPr>
          <w:rFonts w:hint="eastAsia" w:ascii="黑体" w:eastAsia="黑体"/>
          <w:bCs/>
          <w:sz w:val="28"/>
          <w:szCs w:val="28"/>
        </w:rPr>
      </w:pPr>
    </w:p>
    <w:p>
      <w:pPr>
        <w:jc w:val="center"/>
        <w:rPr>
          <w:rFonts w:hint="eastAsia" w:ascii="文星标宋" w:hAnsi="文星标宋" w:eastAsia="文星标宋" w:cs="文星标宋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bCs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36"/>
          <w:szCs w:val="36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文星黑体" w:hAnsi="文星黑体" w:eastAsia="文星黑体" w:cs="文星黑体"/>
          <w:sz w:val="28"/>
          <w:szCs w:val="28"/>
        </w:rPr>
      </w:pPr>
      <w:r>
        <w:rPr>
          <w:rFonts w:hint="eastAsia" w:ascii="文星黑体" w:hAnsi="文星黑体" w:eastAsia="文星黑体" w:cs="文星黑体"/>
          <w:sz w:val="28"/>
          <w:szCs w:val="28"/>
          <w:lang w:val="en-US" w:eastAsia="zh-CN"/>
        </w:rPr>
        <w:t>一、</w:t>
      </w:r>
      <w:r>
        <w:rPr>
          <w:rFonts w:hint="eastAsia" w:ascii="文星黑体" w:hAnsi="文星黑体" w:eastAsia="文星黑体" w:cs="文星黑体"/>
          <w:sz w:val="28"/>
          <w:szCs w:val="28"/>
        </w:rPr>
        <w:t>填写要求</w:t>
      </w:r>
    </w:p>
    <w:p>
      <w:pPr>
        <w:ind w:firstLine="560" w:firstLineChars="200"/>
        <w:rPr>
          <w:rFonts w:hint="eastAsia" w:ascii="文星仿宋" w:hAnsi="文星仿宋" w:eastAsia="文星仿宋" w:cs="文星仿宋"/>
          <w:sz w:val="28"/>
          <w:szCs w:val="28"/>
        </w:rPr>
      </w:pPr>
      <w:r>
        <w:rPr>
          <w:rFonts w:hint="eastAsia" w:ascii="文星仿宋" w:hAnsi="文星仿宋" w:eastAsia="文星仿宋" w:cs="文星仿宋"/>
          <w:sz w:val="28"/>
          <w:szCs w:val="28"/>
          <w:lang w:eastAsia="zh-CN"/>
        </w:rPr>
        <w:t>（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一）</w:t>
      </w:r>
      <w:r>
        <w:rPr>
          <w:rFonts w:hint="eastAsia" w:ascii="文星仿宋" w:hAnsi="文星仿宋" w:eastAsia="文星仿宋" w:cs="文星仿宋"/>
          <w:sz w:val="28"/>
          <w:szCs w:val="28"/>
        </w:rPr>
        <w:t>请认真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据实</w:t>
      </w:r>
      <w:r>
        <w:rPr>
          <w:rFonts w:hint="eastAsia" w:ascii="文星仿宋" w:hAnsi="文星仿宋" w:eastAsia="文星仿宋" w:cs="文星仿宋"/>
          <w:sz w:val="28"/>
          <w:szCs w:val="28"/>
        </w:rPr>
        <w:t>填写，封面编号栏目不填写，其余各栏目不得空缺，无内容时填“无”；</w:t>
      </w:r>
    </w:p>
    <w:p>
      <w:pPr>
        <w:ind w:firstLine="560" w:firstLineChars="200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sz w:val="28"/>
          <w:szCs w:val="28"/>
          <w:lang w:eastAsia="zh-CN"/>
        </w:rPr>
        <w:t>（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二）</w:t>
      </w:r>
      <w:r>
        <w:rPr>
          <w:rFonts w:hint="eastAsia" w:ascii="文星仿宋" w:hAnsi="文星仿宋" w:eastAsia="文星仿宋" w:cs="文星仿宋"/>
          <w:sz w:val="28"/>
          <w:szCs w:val="28"/>
        </w:rPr>
        <w:t>因篇幅所限，表格在填写中可另行加页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；</w:t>
      </w:r>
    </w:p>
    <w:p>
      <w:pPr>
        <w:ind w:firstLine="560" w:firstLineChars="200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（三）填写完毕后，请</w:t>
      </w:r>
      <w:r>
        <w:rPr>
          <w:rFonts w:hint="eastAsia" w:ascii="文星仿宋" w:hAnsi="文星仿宋" w:eastAsia="文星仿宋" w:cs="文星仿宋"/>
          <w:sz w:val="28"/>
          <w:szCs w:val="28"/>
        </w:rPr>
        <w:t>务必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由单位负责人</w:t>
      </w:r>
      <w:r>
        <w:rPr>
          <w:rFonts w:hint="eastAsia" w:ascii="文星仿宋" w:hAnsi="文星仿宋" w:eastAsia="文星仿宋" w:cs="文星仿宋"/>
          <w:sz w:val="28"/>
          <w:szCs w:val="28"/>
        </w:rPr>
        <w:t>签字</w:t>
      </w:r>
      <w:r>
        <w:rPr>
          <w:rFonts w:hint="eastAsia" w:ascii="文星仿宋" w:hAnsi="文星仿宋" w:eastAsia="文星仿宋" w:cs="文星仿宋"/>
          <w:sz w:val="28"/>
          <w:szCs w:val="28"/>
          <w:lang w:eastAsia="zh-CN"/>
        </w:rPr>
        <w:t>，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并加盖单位公章（</w:t>
      </w:r>
      <w:r>
        <w:rPr>
          <w:rFonts w:hint="eastAsia" w:ascii="文星仿宋" w:hAnsi="文星仿宋" w:eastAsia="文星仿宋" w:cs="文星仿宋"/>
          <w:sz w:val="28"/>
          <w:szCs w:val="28"/>
        </w:rPr>
        <w:t>复印章无效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文星黑体" w:hAnsi="文星黑体" w:eastAsia="文星黑体" w:cs="文星黑体"/>
          <w:sz w:val="28"/>
          <w:szCs w:val="28"/>
          <w:lang w:val="en-US" w:eastAsia="zh-CN"/>
        </w:rPr>
      </w:pPr>
      <w:r>
        <w:rPr>
          <w:rFonts w:hint="eastAsia" w:ascii="文星黑体" w:hAnsi="文星黑体" w:eastAsia="文星黑体" w:cs="文星黑体"/>
          <w:sz w:val="28"/>
          <w:szCs w:val="28"/>
          <w:lang w:val="en-US" w:eastAsia="zh-CN"/>
        </w:rPr>
        <w:t>二、主要指标说明</w:t>
      </w:r>
    </w:p>
    <w:p>
      <w:pPr>
        <w:ind w:firstLine="560" w:firstLineChars="200"/>
        <w:rPr>
          <w:rFonts w:hint="eastAsia" w:ascii="文星仿宋" w:hAnsi="文星仿宋" w:eastAsia="文星仿宋" w:cs="文星仿宋"/>
          <w:sz w:val="28"/>
          <w:szCs w:val="28"/>
        </w:rPr>
      </w:pPr>
      <w:r>
        <w:rPr>
          <w:rFonts w:hint="eastAsia" w:ascii="文星仿宋" w:hAnsi="文星仿宋" w:eastAsia="文星仿宋" w:cs="文星仿宋"/>
          <w:sz w:val="28"/>
          <w:szCs w:val="28"/>
        </w:rPr>
        <w:t>（一）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单位</w:t>
      </w:r>
      <w:r>
        <w:rPr>
          <w:rFonts w:hint="eastAsia" w:ascii="文星仿宋" w:hAnsi="文星仿宋" w:eastAsia="文星仿宋" w:cs="文星仿宋"/>
          <w:sz w:val="28"/>
          <w:szCs w:val="28"/>
        </w:rPr>
        <w:t>知识产权概况：1、企业拥有国内外专利数量、法律状态等情况；2、企业知识产权运用、管理情况；3、企业发生的国内知识产权纠纷及维权情况。限500字。</w:t>
      </w:r>
    </w:p>
    <w:p>
      <w:pPr>
        <w:ind w:firstLine="560" w:firstLineChars="200"/>
        <w:rPr>
          <w:rFonts w:hint="eastAsia" w:ascii="文星仿宋" w:hAnsi="文星仿宋" w:eastAsia="文星仿宋" w:cs="文星仿宋"/>
          <w:sz w:val="28"/>
          <w:szCs w:val="28"/>
        </w:rPr>
      </w:pPr>
      <w:r>
        <w:rPr>
          <w:rFonts w:hint="eastAsia" w:ascii="文星仿宋" w:hAnsi="文星仿宋" w:eastAsia="文星仿宋" w:cs="文星仿宋"/>
          <w:sz w:val="28"/>
          <w:szCs w:val="28"/>
        </w:rPr>
        <w:t>（二）案件情况说明：1、本案件的基本情况介绍（重点突出海外维权过程）；2、案件生效判决结果及执行情况；3、对相关行（产）业及武汉市经济社会发展的影响。</w:t>
      </w:r>
    </w:p>
    <w:p>
      <w:pPr>
        <w:ind w:firstLine="560" w:firstLineChars="200"/>
        <w:rPr>
          <w:rFonts w:hint="eastAsia" w:ascii="文星仿宋" w:hAnsi="文星仿宋" w:eastAsia="文星仿宋" w:cs="文星仿宋"/>
          <w:sz w:val="28"/>
          <w:szCs w:val="28"/>
        </w:rPr>
      </w:pPr>
      <w:r>
        <w:rPr>
          <w:rFonts w:hint="eastAsia" w:ascii="文星仿宋" w:hAnsi="文星仿宋" w:eastAsia="文星仿宋" w:cs="文星仿宋"/>
          <w:sz w:val="28"/>
          <w:szCs w:val="28"/>
        </w:rPr>
        <w:t>（三）案件开销情况说明：条目式列出案件相关的合理费用支出情况，包括案件诉讼、公证、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调查取证、</w:t>
      </w:r>
      <w:r>
        <w:rPr>
          <w:rFonts w:hint="eastAsia" w:ascii="文星仿宋" w:hAnsi="文星仿宋" w:eastAsia="文星仿宋" w:cs="文星仿宋"/>
          <w:sz w:val="28"/>
          <w:szCs w:val="28"/>
        </w:rPr>
        <w:t>律师费等开销。</w:t>
      </w:r>
    </w:p>
    <w:p>
      <w:pPr>
        <w:ind w:firstLine="560" w:firstLineChars="200"/>
        <w:rPr>
          <w:rFonts w:hint="eastAsia" w:ascii="文星仿宋" w:hAnsi="文星仿宋" w:eastAsia="文星仿宋" w:cs="文星仿宋"/>
          <w:sz w:val="28"/>
          <w:szCs w:val="28"/>
        </w:rPr>
      </w:pPr>
      <w:r>
        <w:rPr>
          <w:rFonts w:hint="eastAsia" w:ascii="文星仿宋" w:hAnsi="文星仿宋" w:eastAsia="文星仿宋" w:cs="文星仿宋"/>
          <w:sz w:val="28"/>
          <w:szCs w:val="28"/>
        </w:rPr>
        <w:t>（四）案例经验分析：在企业维权过程中或企业知识产权运营中，有益的、有示范及推广作用的经验。限2000字。</w:t>
      </w:r>
    </w:p>
    <w:p>
      <w:pPr>
        <w:ind w:firstLine="560" w:firstLineChars="200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eastAsia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eastAsia="黑体"/>
          <w:bCs/>
          <w:sz w:val="28"/>
          <w:szCs w:val="28"/>
          <w:lang w:val="en-US" w:eastAsia="zh-CN"/>
        </w:rPr>
      </w:pPr>
    </w:p>
    <w:tbl>
      <w:tblPr>
        <w:tblStyle w:val="9"/>
        <w:tblW w:w="97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42"/>
        <w:gridCol w:w="430"/>
        <w:gridCol w:w="2447"/>
        <w:gridCol w:w="300"/>
        <w:gridCol w:w="1664"/>
        <w:gridCol w:w="109"/>
        <w:gridCol w:w="374"/>
        <w:gridCol w:w="867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255" w:hRule="atLeast"/>
          <w:jc w:val="center"/>
        </w:trPr>
        <w:tc>
          <w:tcPr>
            <w:tcW w:w="97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一、单位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4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注册时间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4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所属行业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统一社会信用代码/组织机构代码</w:t>
            </w:r>
          </w:p>
        </w:tc>
        <w:tc>
          <w:tcPr>
            <w:tcW w:w="3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28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法人</w:t>
            </w:r>
          </w:p>
        </w:tc>
        <w:tc>
          <w:tcPr>
            <w:tcW w:w="3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专利拥有量</w:t>
            </w:r>
          </w:p>
        </w:tc>
        <w:tc>
          <w:tcPr>
            <w:tcW w:w="4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国内专利数量</w:t>
            </w:r>
          </w:p>
        </w:tc>
        <w:tc>
          <w:tcPr>
            <w:tcW w:w="2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国际专利数量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发明（）件、实用新型（）、外观设计（）件</w:t>
            </w:r>
          </w:p>
        </w:tc>
        <w:tc>
          <w:tcPr>
            <w:tcW w:w="2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777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（XX行XX支行XX分行）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清算行号</w:t>
            </w:r>
          </w:p>
        </w:tc>
        <w:tc>
          <w:tcPr>
            <w:tcW w:w="3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（12位数）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29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（户名必须为申请单位名称）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2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知识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产权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777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案件相关情况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涉案专利名称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涉案专利号码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涉案专利权人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涉案专利授权国家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海外专利网站检索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入口或网址</w:t>
            </w:r>
          </w:p>
        </w:tc>
        <w:tc>
          <w:tcPr>
            <w:tcW w:w="73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被诉人名称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被诉人地址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案件审理机构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判决/裁定文书文号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判决/裁定结果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生效时间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执行结果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开销费用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案件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案件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案例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经验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分析</w:t>
            </w:r>
          </w:p>
        </w:tc>
        <w:tc>
          <w:tcPr>
            <w:tcW w:w="7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0" w:lineRule="atLeast"/>
              <w:ind w:firstLine="715" w:firstLineChars="298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意见</w:t>
            </w:r>
          </w:p>
        </w:tc>
        <w:tc>
          <w:tcPr>
            <w:tcW w:w="7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本单位承诺，遵守国家法律和规章，所提交的材料均真实客观有效，决无虚报隐瞒，本单位对申报材料的真实性承担相应法律责任。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负责人（签名）：          申请单位（盖章）：</w:t>
            </w:r>
          </w:p>
          <w:p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27D9B"/>
    <w:rsid w:val="00081640"/>
    <w:rsid w:val="001A65FF"/>
    <w:rsid w:val="001E06A8"/>
    <w:rsid w:val="00224ED1"/>
    <w:rsid w:val="00255D0B"/>
    <w:rsid w:val="00280C5F"/>
    <w:rsid w:val="00281FF9"/>
    <w:rsid w:val="00341DE6"/>
    <w:rsid w:val="00446F4C"/>
    <w:rsid w:val="0045766C"/>
    <w:rsid w:val="005508EF"/>
    <w:rsid w:val="00564DB2"/>
    <w:rsid w:val="005B5EEC"/>
    <w:rsid w:val="005F087C"/>
    <w:rsid w:val="00605167"/>
    <w:rsid w:val="00615425"/>
    <w:rsid w:val="00647DD5"/>
    <w:rsid w:val="00681434"/>
    <w:rsid w:val="007039F5"/>
    <w:rsid w:val="007217FE"/>
    <w:rsid w:val="00727758"/>
    <w:rsid w:val="00791D1D"/>
    <w:rsid w:val="007C27C0"/>
    <w:rsid w:val="00831360"/>
    <w:rsid w:val="00836494"/>
    <w:rsid w:val="008461DD"/>
    <w:rsid w:val="00850CDD"/>
    <w:rsid w:val="008E1837"/>
    <w:rsid w:val="009633A6"/>
    <w:rsid w:val="00963DFC"/>
    <w:rsid w:val="00964028"/>
    <w:rsid w:val="0096700C"/>
    <w:rsid w:val="00971ABD"/>
    <w:rsid w:val="00980311"/>
    <w:rsid w:val="009A5CC5"/>
    <w:rsid w:val="009C387D"/>
    <w:rsid w:val="009D36D2"/>
    <w:rsid w:val="009F5F54"/>
    <w:rsid w:val="00A76957"/>
    <w:rsid w:val="00AD1362"/>
    <w:rsid w:val="00AF1762"/>
    <w:rsid w:val="00B00A2D"/>
    <w:rsid w:val="00B05CF5"/>
    <w:rsid w:val="00B777CE"/>
    <w:rsid w:val="00BA694D"/>
    <w:rsid w:val="00C37288"/>
    <w:rsid w:val="00C90C41"/>
    <w:rsid w:val="00CB3AA2"/>
    <w:rsid w:val="00D02C0F"/>
    <w:rsid w:val="00D76919"/>
    <w:rsid w:val="00DC10B4"/>
    <w:rsid w:val="00E02D49"/>
    <w:rsid w:val="00E43267"/>
    <w:rsid w:val="00FB1E42"/>
    <w:rsid w:val="016D7238"/>
    <w:rsid w:val="01DA01A3"/>
    <w:rsid w:val="01E506D7"/>
    <w:rsid w:val="01EF1A1E"/>
    <w:rsid w:val="022472F9"/>
    <w:rsid w:val="02A34E20"/>
    <w:rsid w:val="030F1343"/>
    <w:rsid w:val="03CD5DF7"/>
    <w:rsid w:val="055E5302"/>
    <w:rsid w:val="05E2599A"/>
    <w:rsid w:val="066D1D33"/>
    <w:rsid w:val="068E68C4"/>
    <w:rsid w:val="06C9282E"/>
    <w:rsid w:val="072D60B0"/>
    <w:rsid w:val="08062F40"/>
    <w:rsid w:val="086D5C9D"/>
    <w:rsid w:val="08934850"/>
    <w:rsid w:val="089C2DA5"/>
    <w:rsid w:val="08AD1222"/>
    <w:rsid w:val="08DF22DD"/>
    <w:rsid w:val="09F427DF"/>
    <w:rsid w:val="0A1629BC"/>
    <w:rsid w:val="0A440F58"/>
    <w:rsid w:val="0A6703BA"/>
    <w:rsid w:val="0B8666D3"/>
    <w:rsid w:val="0CB73D1F"/>
    <w:rsid w:val="0E1D3E8E"/>
    <w:rsid w:val="0F5932F9"/>
    <w:rsid w:val="0F934957"/>
    <w:rsid w:val="0FAC06F7"/>
    <w:rsid w:val="0FB607DA"/>
    <w:rsid w:val="10D07C9D"/>
    <w:rsid w:val="10DD5C3A"/>
    <w:rsid w:val="114D2A6E"/>
    <w:rsid w:val="11C50EC7"/>
    <w:rsid w:val="12C81F74"/>
    <w:rsid w:val="12DB163B"/>
    <w:rsid w:val="133773AD"/>
    <w:rsid w:val="14274D15"/>
    <w:rsid w:val="1485493A"/>
    <w:rsid w:val="15334C77"/>
    <w:rsid w:val="154810D1"/>
    <w:rsid w:val="15AD190B"/>
    <w:rsid w:val="15B978F6"/>
    <w:rsid w:val="166C2F71"/>
    <w:rsid w:val="169715BD"/>
    <w:rsid w:val="17031CEA"/>
    <w:rsid w:val="17250671"/>
    <w:rsid w:val="19BC0325"/>
    <w:rsid w:val="19CF36A6"/>
    <w:rsid w:val="1AC45AE4"/>
    <w:rsid w:val="1B1D7131"/>
    <w:rsid w:val="1BD80915"/>
    <w:rsid w:val="1C6412B9"/>
    <w:rsid w:val="1CDA170E"/>
    <w:rsid w:val="1DA639B7"/>
    <w:rsid w:val="1F780ACB"/>
    <w:rsid w:val="1FF41D0C"/>
    <w:rsid w:val="20104466"/>
    <w:rsid w:val="205105D3"/>
    <w:rsid w:val="20A014E0"/>
    <w:rsid w:val="2167603A"/>
    <w:rsid w:val="22A1077B"/>
    <w:rsid w:val="22A408BE"/>
    <w:rsid w:val="22D42AB6"/>
    <w:rsid w:val="22DE729C"/>
    <w:rsid w:val="23A65315"/>
    <w:rsid w:val="24101B09"/>
    <w:rsid w:val="246E1818"/>
    <w:rsid w:val="263F3F5F"/>
    <w:rsid w:val="26EB57DA"/>
    <w:rsid w:val="274145C2"/>
    <w:rsid w:val="28157650"/>
    <w:rsid w:val="28B76098"/>
    <w:rsid w:val="29110E84"/>
    <w:rsid w:val="29A53BBF"/>
    <w:rsid w:val="29CB13E7"/>
    <w:rsid w:val="2A291764"/>
    <w:rsid w:val="2A742593"/>
    <w:rsid w:val="2A8107B6"/>
    <w:rsid w:val="2B9E4534"/>
    <w:rsid w:val="2C1D786E"/>
    <w:rsid w:val="2C356CA2"/>
    <w:rsid w:val="2C4D11EA"/>
    <w:rsid w:val="2D153A5A"/>
    <w:rsid w:val="2D7A6293"/>
    <w:rsid w:val="2D7D7C02"/>
    <w:rsid w:val="2D7E79CC"/>
    <w:rsid w:val="2DD66397"/>
    <w:rsid w:val="2DE71899"/>
    <w:rsid w:val="2E0032E6"/>
    <w:rsid w:val="2E7D3738"/>
    <w:rsid w:val="2F5D19D4"/>
    <w:rsid w:val="305374CF"/>
    <w:rsid w:val="326543E7"/>
    <w:rsid w:val="33356E3F"/>
    <w:rsid w:val="34B74AB1"/>
    <w:rsid w:val="35E11BD6"/>
    <w:rsid w:val="36DE72CE"/>
    <w:rsid w:val="37ED7348"/>
    <w:rsid w:val="38120F88"/>
    <w:rsid w:val="382B0FB4"/>
    <w:rsid w:val="38463C16"/>
    <w:rsid w:val="385B0441"/>
    <w:rsid w:val="389E6283"/>
    <w:rsid w:val="38CA5C94"/>
    <w:rsid w:val="3906028E"/>
    <w:rsid w:val="39207B07"/>
    <w:rsid w:val="392D60AC"/>
    <w:rsid w:val="39A72FA1"/>
    <w:rsid w:val="39D76553"/>
    <w:rsid w:val="3A1A28C5"/>
    <w:rsid w:val="3A2263FF"/>
    <w:rsid w:val="3AC91201"/>
    <w:rsid w:val="3AD76D3F"/>
    <w:rsid w:val="3B385038"/>
    <w:rsid w:val="3B5122F3"/>
    <w:rsid w:val="3B7C5E75"/>
    <w:rsid w:val="3C564DD1"/>
    <w:rsid w:val="3C5C5B86"/>
    <w:rsid w:val="3C660F7F"/>
    <w:rsid w:val="3CB7560B"/>
    <w:rsid w:val="3E540EF9"/>
    <w:rsid w:val="3E740A05"/>
    <w:rsid w:val="3F573649"/>
    <w:rsid w:val="3FDB1AAD"/>
    <w:rsid w:val="40060761"/>
    <w:rsid w:val="40857447"/>
    <w:rsid w:val="411A6AF7"/>
    <w:rsid w:val="41B11CFE"/>
    <w:rsid w:val="427E6B40"/>
    <w:rsid w:val="428C5EDF"/>
    <w:rsid w:val="432745E3"/>
    <w:rsid w:val="44693E8E"/>
    <w:rsid w:val="44BA40EF"/>
    <w:rsid w:val="44DD6B3A"/>
    <w:rsid w:val="457163B0"/>
    <w:rsid w:val="47051ED7"/>
    <w:rsid w:val="476F1D19"/>
    <w:rsid w:val="47802926"/>
    <w:rsid w:val="481729C6"/>
    <w:rsid w:val="484A40C6"/>
    <w:rsid w:val="497C2EE8"/>
    <w:rsid w:val="4994173E"/>
    <w:rsid w:val="49EE0316"/>
    <w:rsid w:val="4A1402B8"/>
    <w:rsid w:val="4A575828"/>
    <w:rsid w:val="4ABF333A"/>
    <w:rsid w:val="4CED4D14"/>
    <w:rsid w:val="4D5C0ECF"/>
    <w:rsid w:val="4D992408"/>
    <w:rsid w:val="4E9A6FD9"/>
    <w:rsid w:val="4EA638EB"/>
    <w:rsid w:val="4F0A0D85"/>
    <w:rsid w:val="4F2B3EC7"/>
    <w:rsid w:val="4F4C6BF5"/>
    <w:rsid w:val="4F8C0A4B"/>
    <w:rsid w:val="500378FB"/>
    <w:rsid w:val="502A6FF5"/>
    <w:rsid w:val="503E6FD6"/>
    <w:rsid w:val="511E6D87"/>
    <w:rsid w:val="514C31A9"/>
    <w:rsid w:val="529C44E5"/>
    <w:rsid w:val="5356146A"/>
    <w:rsid w:val="53594E42"/>
    <w:rsid w:val="53A27163"/>
    <w:rsid w:val="53E230EE"/>
    <w:rsid w:val="54B957A1"/>
    <w:rsid w:val="55212BE3"/>
    <w:rsid w:val="55650F96"/>
    <w:rsid w:val="56394CF0"/>
    <w:rsid w:val="56AE77AB"/>
    <w:rsid w:val="572C30EE"/>
    <w:rsid w:val="58ED5944"/>
    <w:rsid w:val="59516842"/>
    <w:rsid w:val="5A244D4F"/>
    <w:rsid w:val="5A5955E8"/>
    <w:rsid w:val="5B5E2804"/>
    <w:rsid w:val="5BBA0A0B"/>
    <w:rsid w:val="5BF343DA"/>
    <w:rsid w:val="5C89161D"/>
    <w:rsid w:val="5C8E00E1"/>
    <w:rsid w:val="5DA57B84"/>
    <w:rsid w:val="600840AA"/>
    <w:rsid w:val="61365F6B"/>
    <w:rsid w:val="618B27B7"/>
    <w:rsid w:val="61EC5D35"/>
    <w:rsid w:val="633869EE"/>
    <w:rsid w:val="65D20498"/>
    <w:rsid w:val="6601390E"/>
    <w:rsid w:val="66564F48"/>
    <w:rsid w:val="680601E7"/>
    <w:rsid w:val="69127D9B"/>
    <w:rsid w:val="69276F1E"/>
    <w:rsid w:val="6B4B1008"/>
    <w:rsid w:val="6B771C9B"/>
    <w:rsid w:val="6CDE69D5"/>
    <w:rsid w:val="6D090A96"/>
    <w:rsid w:val="6D434910"/>
    <w:rsid w:val="6E10537A"/>
    <w:rsid w:val="6E3607D3"/>
    <w:rsid w:val="6E414000"/>
    <w:rsid w:val="6E970944"/>
    <w:rsid w:val="6ECD2669"/>
    <w:rsid w:val="6F3659B4"/>
    <w:rsid w:val="6F442E9F"/>
    <w:rsid w:val="6FDA79E6"/>
    <w:rsid w:val="70A01A55"/>
    <w:rsid w:val="721B45EB"/>
    <w:rsid w:val="72913123"/>
    <w:rsid w:val="72E52E31"/>
    <w:rsid w:val="73AA4BAD"/>
    <w:rsid w:val="73FD141C"/>
    <w:rsid w:val="74C2581A"/>
    <w:rsid w:val="74F53759"/>
    <w:rsid w:val="760A6B18"/>
    <w:rsid w:val="760F1132"/>
    <w:rsid w:val="76B06119"/>
    <w:rsid w:val="76B8477E"/>
    <w:rsid w:val="76E520DA"/>
    <w:rsid w:val="7744446B"/>
    <w:rsid w:val="77B93080"/>
    <w:rsid w:val="783911F2"/>
    <w:rsid w:val="7A5415C2"/>
    <w:rsid w:val="7AEC7953"/>
    <w:rsid w:val="7C760EE7"/>
    <w:rsid w:val="7D2226AD"/>
    <w:rsid w:val="7D357A4D"/>
    <w:rsid w:val="7D8E7D3D"/>
    <w:rsid w:val="7DBF3964"/>
    <w:rsid w:val="7DD6395F"/>
    <w:rsid w:val="7DDE29B0"/>
    <w:rsid w:val="7E257722"/>
    <w:rsid w:val="7E3D580B"/>
    <w:rsid w:val="7E4A222A"/>
    <w:rsid w:val="7E542DE6"/>
    <w:rsid w:val="7FF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框文本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文字 Char"/>
    <w:basedOn w:val="7"/>
    <w:link w:val="3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qFormat/>
    <w:uiPriority w:val="0"/>
    <w:rPr>
      <w:rFonts w:ascii="Times New Roman" w:hAnsi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F41E8-8FC6-4F68-8F32-6AFCCAFECE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189</Words>
  <Characters>1082</Characters>
  <Lines>9</Lines>
  <Paragraphs>2</Paragraphs>
  <ScaleCrop>false</ScaleCrop>
  <LinksUpToDate>false</LinksUpToDate>
  <CharactersWithSpaces>1269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2017-03-30T02:05:00Z</dcterms:created>
  <dc:creator>zcj</dc:creator>
  <cp:lastModifiedBy>Anonymous</cp:lastModifiedBy>
  <cp:lastPrinted>2018-01-25T04:00:45Z</cp:lastPrinted>
  <dcterms:modified xsi:type="dcterms:W3CDTF">2018-01-25T06:28:09Z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